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E49" w:rsidRPr="00D62E49" w:rsidRDefault="00D62E49" w:rsidP="00D62E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2E49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поступления 19.04.18) 03-06.3171</w:t>
      </w:r>
    </w:p>
    <w:p w:rsidR="00D62E49" w:rsidRPr="00D62E49" w:rsidRDefault="00D62E49" w:rsidP="00D62E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2E49" w:rsidRPr="00D62E49" w:rsidRDefault="00D62E49" w:rsidP="00D62E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2E49">
        <w:rPr>
          <w:rFonts w:ascii="Times New Roman" w:hAnsi="Times New Roman" w:cs="Times New Roman"/>
          <w:sz w:val="24"/>
          <w:szCs w:val="24"/>
        </w:rPr>
        <w:t>1. Маршрут:</w:t>
      </w:r>
    </w:p>
    <w:p w:rsidR="00D62E49" w:rsidRPr="00D62E49" w:rsidRDefault="00D62E49" w:rsidP="00D62E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2E49">
        <w:rPr>
          <w:rFonts w:ascii="Times New Roman" w:hAnsi="Times New Roman" w:cs="Times New Roman"/>
          <w:sz w:val="24"/>
          <w:szCs w:val="24"/>
        </w:rPr>
        <w:t>Тихорецк  -  Ейск</w:t>
      </w:r>
    </w:p>
    <w:p w:rsidR="00D62E49" w:rsidRPr="00D62E49" w:rsidRDefault="00D62E49" w:rsidP="00D62E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2E49">
        <w:rPr>
          <w:rFonts w:ascii="Times New Roman" w:hAnsi="Times New Roman" w:cs="Times New Roman"/>
          <w:sz w:val="24"/>
          <w:szCs w:val="24"/>
        </w:rPr>
        <w:t>(начальный населенный пункт)   (конечный населенный пункт)</w:t>
      </w:r>
    </w:p>
    <w:p w:rsidR="00D62E49" w:rsidRPr="00D62E49" w:rsidRDefault="00D62E49" w:rsidP="00D62E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2E49" w:rsidRPr="00D62E49" w:rsidRDefault="00D62E49" w:rsidP="00D62E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2E49" w:rsidRPr="00D62E49" w:rsidRDefault="00D62E49" w:rsidP="00D62E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2E49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D62E49" w:rsidRPr="00D62E49" w:rsidRDefault="00D62E49" w:rsidP="00D62E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2E49">
        <w:rPr>
          <w:rFonts w:ascii="Times New Roman" w:hAnsi="Times New Roman" w:cs="Times New Roman"/>
          <w:sz w:val="24"/>
          <w:szCs w:val="24"/>
        </w:rPr>
        <w:t xml:space="preserve">в прямом направлении     192 км; </w:t>
      </w:r>
    </w:p>
    <w:p w:rsidR="00D62E49" w:rsidRPr="00D62E49" w:rsidRDefault="00D62E49" w:rsidP="00D62E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2E49">
        <w:rPr>
          <w:rFonts w:ascii="Times New Roman" w:hAnsi="Times New Roman" w:cs="Times New Roman"/>
          <w:sz w:val="24"/>
          <w:szCs w:val="24"/>
        </w:rPr>
        <w:t>в обратном направлении 192 км.</w:t>
      </w:r>
    </w:p>
    <w:p w:rsidR="00D62E49" w:rsidRP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P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P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2E49">
        <w:rPr>
          <w:rFonts w:ascii="Times New Roman" w:eastAsia="Times New Roman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774" w:type="dxa"/>
        <w:tblInd w:w="-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529"/>
        <w:gridCol w:w="5245"/>
      </w:tblGrid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 номер остановочного пункта в реестре остановочных пунктов по межрегиональным маршрутам регулярных перевозок</w:t>
            </w:r>
          </w:p>
        </w:tc>
        <w:tc>
          <w:tcPr>
            <w:tcW w:w="5245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Наименование, местонахождение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23039</w:t>
            </w:r>
          </w:p>
        </w:tc>
        <w:tc>
          <w:tcPr>
            <w:tcW w:w="5245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Тихорецк, 352120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Тихорецк Краснодарский край,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г. 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Тихорецк, ул.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Подвойского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, 42а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23033</w:t>
            </w:r>
          </w:p>
        </w:tc>
        <w:tc>
          <w:tcPr>
            <w:tcW w:w="5245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Павловская автостанция, 352040 ст. Павловская Краснодарский край, ст. Павловская, ул. Чкалова, д. 3</w:t>
            </w:r>
            <w:proofErr w:type="gramEnd"/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23031</w:t>
            </w:r>
          </w:p>
        </w:tc>
        <w:tc>
          <w:tcPr>
            <w:tcW w:w="5245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АС ст. Ленинградская, 353740 ст. Ленинградская Краснодарский край, ст. Ленинградская, ул. Кооперации, 88</w:t>
            </w:r>
            <w:proofErr w:type="gramEnd"/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23035</w:t>
            </w:r>
          </w:p>
        </w:tc>
        <w:tc>
          <w:tcPr>
            <w:tcW w:w="5245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АС Староминская, 353600 ст. Староминская Краснодарский край, ст. Староминская, ул. Толстого, д. 1</w:t>
            </w:r>
            <w:proofErr w:type="gramEnd"/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23052</w:t>
            </w:r>
          </w:p>
        </w:tc>
        <w:tc>
          <w:tcPr>
            <w:tcW w:w="5245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Кассовый пункт ст. Старощербиновская, 353700 ст. Старощербиновская Краснодарский край,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р-н, ст. Старощербиновская, ул.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Краснопартизанская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, 151/3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23013</w:t>
            </w:r>
          </w:p>
        </w:tc>
        <w:tc>
          <w:tcPr>
            <w:tcW w:w="5245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Ейский автовокзал, 353691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 Краснодарский край,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Ейск, ул. Коммунистическая, д. 18</w:t>
            </w:r>
            <w:proofErr w:type="gramEnd"/>
          </w:p>
        </w:tc>
      </w:tr>
    </w:tbl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P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2E49">
        <w:rPr>
          <w:rFonts w:ascii="Times New Roman" w:eastAsia="Times New Roman" w:hAnsi="Times New Roman" w:cs="Times New Roman"/>
          <w:sz w:val="24"/>
          <w:szCs w:val="24"/>
        </w:rPr>
        <w:t>4. Наименования улиц и автомобильных дорог, по которым предполагается</w:t>
      </w: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2E49">
        <w:rPr>
          <w:rFonts w:ascii="Times New Roman" w:eastAsia="Times New Roman" w:hAnsi="Times New Roman" w:cs="Times New Roman"/>
          <w:sz w:val="24"/>
          <w:szCs w:val="24"/>
        </w:rPr>
        <w:t xml:space="preserve">движение транспортных средств между остановочными пунктами: </w:t>
      </w: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P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2E49">
        <w:rPr>
          <w:rFonts w:ascii="Times New Roman" w:eastAsia="Times New Roman" w:hAnsi="Times New Roman" w:cs="Times New Roman"/>
          <w:sz w:val="24"/>
          <w:szCs w:val="24"/>
        </w:rPr>
        <w:t>4.1. В прямом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5"/>
        <w:gridCol w:w="5104"/>
        <w:gridCol w:w="5245"/>
      </w:tblGrid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Энгельса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Тихорецк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Октябрьская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Тихорецк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а/д Р-217 «Кавказ»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а/д М-4 «Дон»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Магистральная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Горького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Проезжая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Короткая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Чкалова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Короткая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а/д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 -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 -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Пролетарская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Новая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Набережная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Жлобы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переулок Базарный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Крестьянская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Староминская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Придорожная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а/д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Староминская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 -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Петренко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Щорса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Толстого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Щорса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Петренко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Александровская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а/д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Азов -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Александровка -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а/д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Краснодар -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а/д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Краснодар -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 (Ростовская область)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а/д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Краснодар -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Чехова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Старощербиновская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Краснопартизанская</w:t>
            </w:r>
            <w:proofErr w:type="spellEnd"/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Старощербиновская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а/д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Краснодар -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Щорса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Мичурина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Б. Хмельницкого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Коммунистическая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</w:t>
            </w:r>
          </w:p>
        </w:tc>
      </w:tr>
    </w:tbl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P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2E49">
        <w:rPr>
          <w:rFonts w:ascii="Times New Roman" w:eastAsia="Times New Roman" w:hAnsi="Times New Roman" w:cs="Times New Roman"/>
          <w:sz w:val="24"/>
          <w:szCs w:val="24"/>
        </w:rPr>
        <w:lastRenderedPageBreak/>
        <w:t>4.2. В обратном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5"/>
        <w:gridCol w:w="5104"/>
        <w:gridCol w:w="5245"/>
      </w:tblGrid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Коммунистическая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а/д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Краснодар -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Краснопартизанская</w:t>
            </w:r>
            <w:proofErr w:type="spellEnd"/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Старощербиновская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Чехова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Старощербиновская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а/д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Краснодар -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а/д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Краснодар -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 (Ростовская область)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а/д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Краснодар -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а/д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Азов -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Александровка -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Александровская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Петренко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Щорса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Толстого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Щорса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Петренко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а/д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Староминская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 -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Придорожная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Староминская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Крестьянская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переулок Базарный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Жлобы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Набережная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Новая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Пролетарская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а/д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 -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Короткая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Чкалова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Короткая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Проезжая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Горького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Магистральная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а/д М-4 «Дон»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а/д Р-217 «Кавказ»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Октябрьская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Тихорецк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Ленинградская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Тихорецк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Братская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Тихорецк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Энгельса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Тихорецк</w:t>
            </w:r>
          </w:p>
        </w:tc>
      </w:tr>
    </w:tbl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P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2E49">
        <w:rPr>
          <w:rFonts w:ascii="Times New Roman" w:eastAsia="Times New Roman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277"/>
        <w:gridCol w:w="1842"/>
        <w:gridCol w:w="1843"/>
        <w:gridCol w:w="1843"/>
        <w:gridCol w:w="1559"/>
        <w:gridCol w:w="2410"/>
      </w:tblGrid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максимальная высота, </w:t>
            </w:r>
            <w:proofErr w:type="gram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максимальная ширина, </w:t>
            </w:r>
            <w:proofErr w:type="gram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полная масса, </w:t>
            </w:r>
            <w:proofErr w:type="gramStart"/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т</w:t>
            </w:r>
            <w:proofErr w:type="gramEnd"/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Евро-3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Евро-4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Евро-5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Евро-3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Евро-4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Евро-5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Евро-2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Евро-3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Евро-4</w:t>
            </w:r>
          </w:p>
        </w:tc>
      </w:tr>
      <w:tr w:rsidR="00D62E49" w:rsidRPr="00D62E49" w:rsidTr="00D62E4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Евро-5</w:t>
            </w:r>
          </w:p>
        </w:tc>
      </w:tr>
    </w:tbl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P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2E49">
        <w:rPr>
          <w:rFonts w:ascii="Times New Roman" w:eastAsia="Times New Roman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P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2E49">
        <w:rPr>
          <w:rFonts w:ascii="Times New Roman" w:eastAsia="Times New Roman" w:hAnsi="Times New Roman" w:cs="Times New Roman"/>
          <w:sz w:val="24"/>
          <w:szCs w:val="24"/>
        </w:rPr>
        <w:t>6.1. В прямом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02"/>
        <w:gridCol w:w="850"/>
        <w:gridCol w:w="1418"/>
        <w:gridCol w:w="1134"/>
        <w:gridCol w:w="1134"/>
        <w:gridCol w:w="850"/>
        <w:gridCol w:w="1418"/>
        <w:gridCol w:w="1134"/>
        <w:gridCol w:w="1134"/>
      </w:tblGrid>
      <w:tr w:rsidR="00D62E49" w:rsidRPr="00D62E49" w:rsidTr="00EB2B6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</w:t>
            </w:r>
            <w:proofErr w:type="gram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 остановочного пункта из реестра остановочных пунктов по межрегиональным маршрутам регулярных перевозок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D62E49" w:rsidRPr="00D62E49" w:rsidTr="00EB2B6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</w:t>
            </w:r>
            <w:r w:rsidR="00EB2B6F">
              <w:rPr>
                <w:rFonts w:ascii="Times New Roman" w:eastAsia="Times New Roman" w:hAnsi="Times New Roman" w:cs="Times New Roman"/>
                <w:sz w:val="24"/>
                <w:szCs w:val="24"/>
              </w:rPr>
              <w:t>ения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дни 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EB2B6F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прибытия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дни</w:t>
            </w:r>
          </w:p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</w:t>
            </w:r>
            <w:r w:rsidR="00EB2B6F">
              <w:rPr>
                <w:rFonts w:ascii="Times New Roman" w:eastAsia="Times New Roman" w:hAnsi="Times New Roman" w:cs="Times New Roman"/>
                <w:sz w:val="24"/>
                <w:szCs w:val="24"/>
              </w:rPr>
              <w:t>ения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дни</w:t>
            </w:r>
          </w:p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прибытия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</w:tr>
      <w:tr w:rsidR="00D62E49" w:rsidRPr="00D62E49" w:rsidTr="00EB2B6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23039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7:00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EB2B6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8:02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7:56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EB2B6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8:54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8:49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EB2B6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9:45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9:40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EB2B6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23052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10:41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10:36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EB2B6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11:29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B2B6F" w:rsidRDefault="00EB2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2B6F" w:rsidRDefault="00EB2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2B6F" w:rsidRDefault="00EB2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2B6F" w:rsidRDefault="00EB2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2B6F" w:rsidRDefault="00EB2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2B6F" w:rsidRDefault="00EB2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P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2E49">
        <w:rPr>
          <w:rFonts w:ascii="Times New Roman" w:eastAsia="Times New Roman" w:hAnsi="Times New Roman" w:cs="Times New Roman"/>
          <w:sz w:val="24"/>
          <w:szCs w:val="24"/>
        </w:rPr>
        <w:lastRenderedPageBreak/>
        <w:t>6.2. В обратном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02"/>
        <w:gridCol w:w="850"/>
        <w:gridCol w:w="1418"/>
        <w:gridCol w:w="1134"/>
        <w:gridCol w:w="1134"/>
        <w:gridCol w:w="850"/>
        <w:gridCol w:w="1418"/>
        <w:gridCol w:w="1134"/>
        <w:gridCol w:w="1134"/>
      </w:tblGrid>
      <w:tr w:rsidR="00D62E49" w:rsidRPr="00D62E49" w:rsidTr="00EB2B6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</w:t>
            </w:r>
            <w:proofErr w:type="gram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 остановочного пункта из реестра остановочных пунктов по межрегиональным маршрутам регулярных перевозок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D62E49" w:rsidRPr="00D62E49" w:rsidTr="00EB2B6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дни отправ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</w:t>
            </w:r>
            <w:r w:rsidR="00EB2B6F">
              <w:rPr>
                <w:rFonts w:ascii="Times New Roman" w:eastAsia="Times New Roman" w:hAnsi="Times New Roman" w:cs="Times New Roman"/>
                <w:sz w:val="24"/>
                <w:szCs w:val="24"/>
              </w:rPr>
              <w:t>ения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дни</w:t>
            </w:r>
          </w:p>
          <w:p w:rsidR="00D62E49" w:rsidRPr="00D62E49" w:rsidRDefault="00D62E49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</w:t>
            </w:r>
            <w:r w:rsidR="00EB2B6F">
              <w:rPr>
                <w:rFonts w:ascii="Times New Roman" w:eastAsia="Times New Roman" w:hAnsi="Times New Roman" w:cs="Times New Roman"/>
                <w:sz w:val="24"/>
                <w:szCs w:val="24"/>
              </w:rPr>
              <w:t>тия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</w:t>
            </w:r>
            <w:r w:rsidR="00EB2B6F">
              <w:rPr>
                <w:rFonts w:ascii="Times New Roman" w:eastAsia="Times New Roman" w:hAnsi="Times New Roman" w:cs="Times New Roman"/>
                <w:sz w:val="24"/>
                <w:szCs w:val="24"/>
              </w:rPr>
              <w:t>ения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дни 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прибыти</w:t>
            </w:r>
            <w:r w:rsidR="00EB2B6F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</w:tr>
      <w:tr w:rsidR="00D62E49" w:rsidRPr="00D62E49" w:rsidTr="00EB2B6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EB2B6F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14:00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EB2B6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23052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EB2B6F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14:53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EB2B6F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14:48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EB2B6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EB2B6F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15:50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EB2B6F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15:45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EB2B6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EB2B6F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16:41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EB2B6F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16:36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EB2B6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EB2B6F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17:33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EB2B6F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17:28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EB2B6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23039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18:29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62E49" w:rsidRPr="00D62E49" w:rsidRDefault="00EB2B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Круглогодично.</w:t>
      </w:r>
      <w:bookmarkStart w:id="0" w:name="_GoBack"/>
      <w:bookmarkEnd w:id="0"/>
    </w:p>
    <w:sectPr w:rsidR="00D62E49" w:rsidRPr="00D62E49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B1EB5"/>
    <w:rsid w:val="00AB1EB5"/>
    <w:rsid w:val="00D62E49"/>
    <w:rsid w:val="00EB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6">
    <w:name w:val="Style136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476">
    <w:name w:val="Style4476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137">
    <w:name w:val="Style413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494">
    <w:name w:val="Style449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135">
    <w:name w:val="Style413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139">
    <w:name w:val="Style4139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446">
    <w:name w:val="Style4446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157">
    <w:name w:val="Style415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452">
    <w:name w:val="Style445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197">
    <w:name w:val="Style419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440">
    <w:name w:val="Style4440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464">
    <w:name w:val="Style446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508">
    <w:name w:val="Style4508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470">
    <w:name w:val="Style4470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482">
    <w:name w:val="Style448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488">
    <w:name w:val="Style4488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458">
    <w:name w:val="Style4458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528">
    <w:name w:val="Style4528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402">
    <w:name w:val="CharStyle402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CharStyle421">
    <w:name w:val="CharStyle421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character" w:customStyle="1" w:styleId="CharStyle422">
    <w:name w:val="CharStyle422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character" w:customStyle="1" w:styleId="CharStyle423">
    <w:name w:val="CharStyle423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character" w:customStyle="1" w:styleId="CharStyle424">
    <w:name w:val="CharStyle424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character" w:customStyle="1" w:styleId="CharStyle425">
    <w:name w:val="CharStyle425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character" w:customStyle="1" w:styleId="CharStyle426">
    <w:name w:val="CharStyle426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character" w:customStyle="1" w:styleId="CharStyle427">
    <w:name w:val="CharStyle427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character" w:customStyle="1" w:styleId="CharStyle428">
    <w:name w:val="CharStyle428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character" w:customStyle="1" w:styleId="CharStyle429">
    <w:name w:val="CharStyle429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character" w:customStyle="1" w:styleId="CharStyle430">
    <w:name w:val="CharStyle430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character" w:customStyle="1" w:styleId="CharStyle432">
    <w:name w:val="CharStyle432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960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Лотокова Сюзанна Мухамедовна</cp:lastModifiedBy>
  <cp:revision>2</cp:revision>
  <dcterms:created xsi:type="dcterms:W3CDTF">2018-06-01T11:48:00Z</dcterms:created>
  <dcterms:modified xsi:type="dcterms:W3CDTF">2018-06-01T12:01:00Z</dcterms:modified>
</cp:coreProperties>
</file>